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71AA" w14:textId="77777777" w:rsidR="005D1475" w:rsidRDefault="005D1475" w:rsidP="005D1475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Профилактика брюшного тифа</w:t>
      </w:r>
    </w:p>
    <w:p w14:paraId="3CF74F70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</w:p>
    <w:p w14:paraId="76AF5CDE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Брюшной тиф - острое инфекционное заболевание из группы кишечных инфекций. Вызывается бактериями рода сальмонелл и характеризуется поражением лимфатического аппарата кишечника (главным образом тонкой кишки), протекая с выраженной интоксикацией, увеличением печени и селезенки. </w:t>
      </w:r>
    </w:p>
    <w:p w14:paraId="408AA10B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 Брюшной тиф встречается на всех континентах, во всех климатических зонах, во всех странах. В Российской Федерации ежегодно регистрируется заболеваемость брюшным тифом среди приезжих из неблагополучных по данной инфекции стран, лиц из социально</w:t>
      </w:r>
      <w:r>
        <w:rPr>
          <w:bCs/>
        </w:rPr>
        <w:footnoteRef/>
      </w:r>
      <w:r>
        <w:rPr>
          <w:bCs/>
        </w:rPr>
        <w:t xml:space="preserve">неблагополучных групп населения, а также среди жителей России, выезжающих на работу или отдых в эндемичные территории. Распространению инфекции способствуют скученность и антисанитарные условия. Эндемичными считаются следующие страны: Индия, </w:t>
      </w:r>
      <w:proofErr w:type="spellStart"/>
      <w:r>
        <w:rPr>
          <w:bCs/>
        </w:rPr>
        <w:t>Тайланд</w:t>
      </w:r>
      <w:proofErr w:type="spellEnd"/>
      <w:r>
        <w:rPr>
          <w:bCs/>
        </w:rPr>
        <w:t xml:space="preserve">, Таджикистан, Узбекистан и другие страны Средней и Юго-Восточной Азии  </w:t>
      </w:r>
    </w:p>
    <w:p w14:paraId="2150E828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Источником инфекции при брюшном тифе является больной человек и бактерионоситель. Инкубационный период от нескольких дней до 3-х недель (21 день). </w:t>
      </w:r>
    </w:p>
    <w:p w14:paraId="37E7131C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 Человек заражается при употреблении воды, пищи, инфицированной сальмонеллами или контактно-бытовым путем через инфицированные предметы обихода (посуда, игрушки, общее полотенце, руки и т.д.) при несоблюдении правил личной гигиены. </w:t>
      </w:r>
    </w:p>
    <w:p w14:paraId="36D4E513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В районах с повышенным уровнем заболеваемости распространение идёт преимущественно водным путём. Водные эпидемии нарастают бурно, но быстро завершаются после прекращения пользования зараженным водоисточником. Единичные заболевания в настоящее время нередко обусловлены употреблением воды из открытых водоемов, технической воды, используемой на различных промышленных предприятиях. </w:t>
      </w:r>
    </w:p>
    <w:p w14:paraId="2064E3D2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Опасны эпидемические вспышки, связанные с употреблением продуктов, в которых брюшнотифозные бактерии могут длительно сохраняться и размножаться. Для пищевых эпидемий характерны быстрое нарастание числа заболеваний и распространение в районах или квартирах среди лиц, употреблявших инфицированные продукты (особенно часто молочная продукция, мясной фарш, сырая рыба). В заражении продуктов важную роль могут играть мухи. Даже при наличии современных медикаментозных средств, брюшной тиф остается опасным инфекционным заболеванием. </w:t>
      </w:r>
    </w:p>
    <w:p w14:paraId="5984A191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Основные меры профилактики: </w:t>
      </w:r>
    </w:p>
    <w:p w14:paraId="50370CF2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соблюдать элементарные правила личной гигиены </w:t>
      </w:r>
    </w:p>
    <w:p w14:paraId="6AF86E83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тщательно мойте руки с мылом перед едой, после каждой прогулки и посещения туалета; </w:t>
      </w:r>
    </w:p>
    <w:p w14:paraId="57B4862F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употреблять только кипяченую, бутилированную воду или напитки промышленного производства; </w:t>
      </w:r>
    </w:p>
    <w:p w14:paraId="438C96CF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 тщательно мыть овощи и фрукты только кипяченой или бутилированной водой;</w:t>
      </w:r>
    </w:p>
    <w:p w14:paraId="038265F5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 - молоко, особенно разливное -кипятить; </w:t>
      </w:r>
    </w:p>
    <w:p w14:paraId="3C8E2AEA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при посещении эндемичных стран употреблять пищу только в специально отведенных местах (кафе, ресторанах), избегать питания в условиях уличной торговли </w:t>
      </w:r>
    </w:p>
    <w:p w14:paraId="351134B7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воздержаться от употребления коктейлей и напитков с пищевым льдом, если не уверены, что он приготовлен из безопасной воды (кипяченой или бутилированной); </w:t>
      </w:r>
    </w:p>
    <w:p w14:paraId="702024EC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 при появлении признаков заболевания незамедлительно обратиться за медицинской помощью.</w:t>
      </w:r>
    </w:p>
    <w:p w14:paraId="1C3566C6" w14:textId="77777777" w:rsidR="005D1475" w:rsidRDefault="005D1475" w:rsidP="005D1475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Плановой вакцинации по эпидемиологическим показаниям подлежат: лица, занятые в сфере коммунального благоустройства (работники, обслуживающие канализационные сети, сооружения и оборудование, а также организации по санитарной очистке населенных мест, сбору, транспортировке и утилизации бытовых отходов), работники инфекционных больниц, лица, работающие с живыми культурами брюшного тифа, патологоанатомических отделений, а так же иностранные граждане, прибывшие из эндемичных по брюшному тифу стран для учебы и работы. </w:t>
      </w:r>
    </w:p>
    <w:p w14:paraId="47B48947" w14:textId="77777777" w:rsidR="005D1475" w:rsidRDefault="005D1475" w:rsidP="005D1475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bCs/>
        </w:rPr>
        <w:lastRenderedPageBreak/>
        <w:t>Помните, что брюшной тиф тяжелое инфекционное заболевание, не пренебрегайте мерами профилактики</w:t>
      </w:r>
      <w:r>
        <w:rPr>
          <w:sz w:val="32"/>
          <w:szCs w:val="32"/>
        </w:rPr>
        <w:t xml:space="preserve"> </w:t>
      </w:r>
    </w:p>
    <w:p w14:paraId="69ECEF84" w14:textId="77777777" w:rsidR="00A61D05" w:rsidRDefault="00A61D05"/>
    <w:sectPr w:rsidR="00A6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29"/>
    <w:rsid w:val="0016549C"/>
    <w:rsid w:val="005D1475"/>
    <w:rsid w:val="00A61D05"/>
    <w:rsid w:val="00AD3929"/>
    <w:rsid w:val="00C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A7A3-074F-49B2-8422-81035C4B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2024-06-04T12:26:00Z</dcterms:created>
  <dcterms:modified xsi:type="dcterms:W3CDTF">2024-06-04T12:26:00Z</dcterms:modified>
</cp:coreProperties>
</file>